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C" w:rsidRPr="00AE5644" w:rsidRDefault="0020566C" w:rsidP="00205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64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0566C" w:rsidRPr="00AE5644" w:rsidRDefault="0020566C" w:rsidP="00205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644">
        <w:rPr>
          <w:rFonts w:ascii="Times New Roman" w:hAnsi="Times New Roman" w:cs="Times New Roman"/>
          <w:sz w:val="28"/>
          <w:szCs w:val="28"/>
        </w:rPr>
        <w:t>Директор</w:t>
      </w:r>
    </w:p>
    <w:p w:rsidR="0020566C" w:rsidRPr="00AE5644" w:rsidRDefault="0020566C" w:rsidP="00205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644">
        <w:rPr>
          <w:rFonts w:ascii="Times New Roman" w:hAnsi="Times New Roman" w:cs="Times New Roman"/>
          <w:sz w:val="28"/>
          <w:szCs w:val="28"/>
        </w:rPr>
        <w:t>ООО «Автошкола «Гарант»</w:t>
      </w:r>
    </w:p>
    <w:p w:rsidR="0020566C" w:rsidRPr="00AE5644" w:rsidRDefault="0020566C" w:rsidP="00205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5644">
        <w:rPr>
          <w:rFonts w:ascii="Times New Roman" w:hAnsi="Times New Roman" w:cs="Times New Roman"/>
          <w:sz w:val="28"/>
          <w:szCs w:val="28"/>
        </w:rPr>
        <w:t>_________В.П.Кашанский</w:t>
      </w:r>
      <w:proofErr w:type="spellEnd"/>
    </w:p>
    <w:p w:rsidR="0020566C" w:rsidRPr="00AE5644" w:rsidRDefault="0020566C" w:rsidP="00205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644">
        <w:rPr>
          <w:rFonts w:ascii="Times New Roman" w:hAnsi="Times New Roman" w:cs="Times New Roman"/>
          <w:sz w:val="28"/>
          <w:szCs w:val="28"/>
        </w:rPr>
        <w:t>«___»_____________2014г.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099E">
        <w:rPr>
          <w:rFonts w:ascii="Times New Roman" w:hAnsi="Times New Roman" w:cs="Times New Roman"/>
          <w:b/>
          <w:sz w:val="44"/>
          <w:szCs w:val="44"/>
        </w:rPr>
        <w:t>КОЛЛЕКТИВНЫЙ ДОГОВОР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0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Брянск 201</w:t>
      </w:r>
      <w:r w:rsidR="0020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790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1.1. Настоящий   коллективный   договор   заключен   в   соответствии   с положениями Трудового кодекса Российской Федерации (далее - ТК РФ) и Федеральным   законом   от  30.06-2006  №   90-ФЗ,   и   является  основным правовым   документом,   регулирующим   социально-трудовые   отношения работников и работодателя.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1.2. Сторонами настоящего коллективного договора являются работники учреждения,  которых представляют избранные общим</w:t>
      </w:r>
      <w:r w:rsidRPr="0079099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9099E">
        <w:rPr>
          <w:rStyle w:val="apple-converted-space"/>
          <w:rFonts w:ascii="Times New Roman" w:hAnsi="Times New Roman" w:cs="Times New Roman"/>
          <w:i/>
          <w:iCs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sz w:val="28"/>
          <w:szCs w:val="28"/>
        </w:rPr>
        <w:t>собранием: члены</w:t>
      </w:r>
      <w:r w:rsidRPr="0079099E">
        <w:rPr>
          <w:rFonts w:ascii="Times New Roman" w:hAnsi="Times New Roman" w:cs="Times New Roman"/>
          <w:sz w:val="28"/>
          <w:szCs w:val="28"/>
        </w:rPr>
        <w:br/>
        <w:t>трудового   коллектива      и</w:t>
      </w:r>
      <w:r w:rsidRPr="0079099E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79099E">
        <w:rPr>
          <w:rStyle w:val="apple-converted-space"/>
          <w:rFonts w:ascii="Times New Roman" w:hAnsi="Times New Roman" w:cs="Times New Roman"/>
          <w:i/>
          <w:iCs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sz w:val="28"/>
          <w:szCs w:val="28"/>
        </w:rPr>
        <w:t xml:space="preserve">работодатель   ООО </w:t>
      </w:r>
      <w:r w:rsidR="0020566C">
        <w:rPr>
          <w:rFonts w:ascii="Times New Roman" w:hAnsi="Times New Roman" w:cs="Times New Roman"/>
          <w:sz w:val="28"/>
          <w:szCs w:val="28"/>
        </w:rPr>
        <w:t>«Автошкола «Гарант»</w:t>
      </w:r>
      <w:r w:rsidRPr="0079099E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proofErr w:type="spellStart"/>
      <w:r w:rsidR="0020566C">
        <w:rPr>
          <w:rFonts w:ascii="Times New Roman" w:hAnsi="Times New Roman" w:cs="Times New Roman"/>
          <w:sz w:val="28"/>
          <w:szCs w:val="28"/>
        </w:rPr>
        <w:t>Кашанского</w:t>
      </w:r>
      <w:proofErr w:type="spellEnd"/>
      <w:r w:rsidR="0020566C">
        <w:rPr>
          <w:rFonts w:ascii="Times New Roman" w:hAnsi="Times New Roman" w:cs="Times New Roman"/>
          <w:sz w:val="28"/>
          <w:szCs w:val="28"/>
        </w:rPr>
        <w:t xml:space="preserve"> В.П.</w:t>
      </w:r>
      <w:r w:rsidRPr="0079099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20566C">
        <w:rPr>
          <w:rFonts w:ascii="Times New Roman" w:hAnsi="Times New Roman" w:cs="Times New Roman"/>
          <w:sz w:val="28"/>
          <w:szCs w:val="28"/>
        </w:rPr>
        <w:t>ющего</w:t>
      </w:r>
      <w:r w:rsidRPr="0079099E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20566C">
        <w:rPr>
          <w:rFonts w:ascii="Times New Roman" w:hAnsi="Times New Roman" w:cs="Times New Roman"/>
          <w:sz w:val="28"/>
          <w:szCs w:val="28"/>
        </w:rPr>
        <w:t>автошколы</w:t>
      </w:r>
      <w:r w:rsidRPr="0079099E">
        <w:rPr>
          <w:rFonts w:ascii="Times New Roman" w:hAnsi="Times New Roman" w:cs="Times New Roman"/>
          <w:sz w:val="28"/>
          <w:szCs w:val="28"/>
        </w:rPr>
        <w:t>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1.3. Настоящий коллективный договор регулирует трудовые и социально-экономические отношения между работодателем и работниками на основе согласования взаимных интересов.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1.4. Условия   договора,   ухудшающие   по   сравнению   с   действующим трудовым    законодательством    РФ    положение    работников,    являются недействительными.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1.5. Договор заключен сроком на 3 (три) года и вступает в силу с момента его    подписания    сторонами.    По    истечении    установленного    срока коллективный договор действует до  тех  пор, пока стороны не  заключат новый или не изменят, дополнят действующий. 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1.5.1. Коллективный договор сохраняет свое действие и в случае изменения наименования     учреждения,    расторжения     трудового     договора     с руководителем организации.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1.5.2. При реорганизации (слияние, присоединение, разделение, выделение, преобразовании учреждения коллективный договор сохраняет свое действие в течени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 всего срока реорганизации.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1.5.3. При смене формы собственности учреждения коллективный договор сохраняет свое действие в течени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трех месяцев со дня перехода прав собственности.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1.5.4. При реорганизации или смене прав собственности    представители трудового  коллектива  направляют стороне  работодателя  предложение 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продлений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действия настоящего коллективного договора или, по решению трудового коллектива, о заключении нового коллективного договора.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1.5.5. При ликвидации учреждения коллективный договор сохраняет свое действие в течение всего срока проведения ликвидации (ст. 43 ТК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099E">
        <w:rPr>
          <w:rFonts w:ascii="Times New Roman" w:hAnsi="Times New Roman" w:cs="Times New Roman"/>
          <w:sz w:val="28"/>
          <w:szCs w:val="28"/>
        </w:rPr>
        <w:t>Стороны признают юридическое значение и</w:t>
      </w:r>
      <w:r w:rsidRPr="0079099E">
        <w:rPr>
          <w:rStyle w:val="apple-converted-space"/>
          <w:rFonts w:ascii="Times New Roman" w:hAnsi="Times New Roman" w:cs="Times New Roman"/>
          <w:i/>
          <w:iCs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sz w:val="28"/>
          <w:szCs w:val="28"/>
        </w:rPr>
        <w:t>правовой характер договора и обязуются его выполнять в течение всего срока действия.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1.6.  Данный коллективный договор распространяется на всех работников учреждения.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1.7. Стороны обязуются разрешать возникающие разногласия, в первую очередь, путем переговоров и основываясь на законодательстве о разрешении трудовых споров.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1.8. Изменения и дополнения в коллективный договор могут вноситься только после проведения переговоров и принятия изменений и дополнений на общем собрании трудящихся.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 1.9. Работодатель обязуется ознакомить работников, вновь принятых на работу,  с   коллективным договором,  правилами   внутреннего  трудового распорядка, положением об оплате труда  до заключения с ними трудового договора (ст. 68 ТК РФ). Работодатель  обязуется  информировать работников о  ходе выполнения коллективного договора.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2. Цели договора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2.1. Стороны признают, что соблюдение условий настоящего коллективного договора приведет к повышению эффективности оказываемых услуг, увеличению прибыли учреждении как источника экономической стабильности, сохранения рабочих мест, повышения материального благополучия каждого работающего.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3. Взаимные обязательства работодателя и работников.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3.1. Работодатель обязуется.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соблюдать   законы   и   иные   нормативные   правовые   акты,   локальные нормативные акты, условия данного коллективист договора, и  трудовых договоров.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 обеспечивать работников работой, обусловленной трудовым договором, с предоставлением       им       оборудования,       инструментов,       технической документации и иных средств, необходимых для исполнения ими трудовых обязанностей; а также удовлетворением их санитарно-бытовых и лечебно - профилактических нужд.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-  обеспечивать  безопасности труда и условия,  отвечающие требованиям охраны и гигиены труда.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обеспечивать   работникам   равную   оплату   за   труд   равной  ценности, выплачивая в полном размере причитающуюся им заработную плату в сроки.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предоставлять представителям коллектива  полную  и достоверную ин</w:t>
      </w:r>
      <w:r w:rsidRPr="0079099E">
        <w:rPr>
          <w:rFonts w:ascii="Times New Roman" w:hAnsi="Times New Roman" w:cs="Times New Roman"/>
          <w:sz w:val="28"/>
          <w:szCs w:val="28"/>
        </w:rPr>
        <w:softHyphen/>
        <w:t>формацию, необходимую для заключения коллективного договора, контроля его выполнения.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 создавать условия, обеспечивающие участие работников    в управлении организацией в предусмотренных законодательством формах.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ТК РФ, федеральными законами и иными нормативно - правовыми актами, содержащими нормы трудового права, коллективным договором, соглашениями и трудовым договором (ст.22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3.2. Работники обязуются.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 выполнять установленные нормы труда.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добросовестно  исполнять трудовые обязанности, возложенные на него трудовым договором.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соблюдать правила внутреннего трудового распорядка учреждения.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соблюдать трудовую дисциплину.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 соблюдать предъявляемые  к  работнику  требования  по  охране   труда  и обеспечению безопасности труда.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(сг.21 ТК РФ).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4. Трудовой договор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4.1. Стороны исходят из того, что трудовые отношения при поступлении на работу оформляются заключением письменного трудового договора, как на неопределенный срок, так и на срок не более 5 лет, а также на время выполнения  определенной  работы. Приказ (распоряжение) о  приеме  на работу объявляется работнику под расписку в трехдневный срок со дня подписания трудового договора (ст.58, 68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4.2. Работодатель и работники обязуются выполнять условия заключенного трудового   договора.   Работодатель   не   вправе   требовать   от   работников выполнения работы, не обусловленной трудовым договором (ст.66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4.3. Перевод на другую работу без согласия работника допускается лишь в случаях, указанных в ст.72,74 ТК РФ.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4.4. Условия   трудового   договора   могут   быть   изменены   только   по соглашению сторон</w:t>
      </w:r>
      <w:r w:rsidRPr="0079099E">
        <w:rPr>
          <w:rStyle w:val="apple-converted-space"/>
          <w:rFonts w:ascii="Times New Roman" w:hAnsi="Times New Roman" w:cs="Times New Roman"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9099E">
        <w:rPr>
          <w:rFonts w:ascii="Times New Roman" w:hAnsi="Times New Roman" w:cs="Times New Roman"/>
          <w:sz w:val="28"/>
          <w:szCs w:val="28"/>
        </w:rPr>
        <w:t xml:space="preserve">в письменной форме (от.57 ТК РФ). 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4.5. Изменение существенных условий трудового договора по инициативе работодателя возможно только по причине изменений организационных и технологических условий труда. О введении изменений существенных условий трудового договора по инициативе работодателя работник должен быть уведомлен руководителем в письменной форме не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чем за два месяца до их введения (ст.74 ГК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Существенными условиями трудового договора являются: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9E">
        <w:rPr>
          <w:rFonts w:ascii="Times New Roman" w:hAnsi="Times New Roman" w:cs="Times New Roman"/>
          <w:sz w:val="28"/>
          <w:szCs w:val="28"/>
        </w:rPr>
        <w:t>место работы (с указанием структурного подразделения):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9E">
        <w:rPr>
          <w:rFonts w:ascii="Times New Roman" w:hAnsi="Times New Roman" w:cs="Times New Roman"/>
          <w:sz w:val="28"/>
          <w:szCs w:val="28"/>
        </w:rPr>
        <w:t>дата начала работы,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>наименование должности, специальности, профессии с указанием квалификации в соответствии со штатным расписанием или конкретная трудовая функция</w:t>
      </w:r>
      <w:r w:rsidRPr="0079099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9E">
        <w:rPr>
          <w:rFonts w:ascii="Times New Roman" w:hAnsi="Times New Roman" w:cs="Times New Roman"/>
          <w:sz w:val="28"/>
          <w:szCs w:val="28"/>
        </w:rPr>
        <w:t>права и обязанности работника,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9E">
        <w:rPr>
          <w:rFonts w:ascii="Times New Roman" w:hAnsi="Times New Roman" w:cs="Times New Roman"/>
          <w:sz w:val="28"/>
          <w:szCs w:val="28"/>
        </w:rPr>
        <w:t>права и обязанности работодателя;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099E">
        <w:rPr>
          <w:rFonts w:ascii="Times New Roman" w:hAnsi="Times New Roman" w:cs="Times New Roman"/>
          <w:sz w:val="28"/>
          <w:szCs w:val="28"/>
        </w:rPr>
        <w:t>характеристики условий труда, компенсации и льготы работникам за работу в тяжелых, вредных и (или) опасных условиях;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9E">
        <w:rPr>
          <w:rFonts w:ascii="Times New Roman" w:hAnsi="Times New Roman" w:cs="Times New Roman"/>
          <w:sz w:val="28"/>
          <w:szCs w:val="28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9E">
        <w:rPr>
          <w:rFonts w:ascii="Times New Roman" w:hAnsi="Times New Roman" w:cs="Times New Roman"/>
          <w:sz w:val="28"/>
          <w:szCs w:val="28"/>
        </w:rPr>
        <w:t>виды  и условия социального страхования, непосредственно связанные с трудовой деятельностью (ст. 57 ТК РФ),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4.6.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Если в трудовом договоре не оговорен срок его действия, то договор считается заключенным на неопределенный срок.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>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 (ст.58 ГКРФ).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4.7. При заключении трудового договора соглашением сторон может быть обусловлено   испытание  работника   в   целях   проверки   его   соответствия поручаемой работе. Условие об испытании должно быть указано в трудовом договоре. Отсутствие в трудовом договоре условия об испытании означает, что работник принят бея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>В период испытания на работника распространяются положения Трудового Кодекса РФ, законов, иных нормативных правовых актов, локальных нормативных актов, содержащих нормы трудового права, отраслевого тарифного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 для лиц, поступающих на работу по конкурсу на замещение соответствующей должности, проведенному в порядке, установленном законом. В срок испытания не засчитываются: период временной нетрудоспособности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и другие периоды когда он фактически отсутствовал на работе (ст. 70 ТКРФ]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4.8. В случае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если в трудовом договоре нарушаются какие либо нормы трудового нрава, то эти пункты считаются недействительными. В случае принятия, каких либо норм после заключения договора, стороны должны провести переговоры и внести изменения в трудовой договор.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5. Оплата груда и регулирование социальных гарантий, льгот.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5.1. Тарифные   ставки и      оклады   работников   устанавливаются    по согласованию с представителями трудового коллектива на основе тарифных окладов  и  разрядов  штатного расписания,  оплаты  труда  работников  в соответствии с положением по оплате труда работников.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5.2.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5.3. В соответствии с положением об оплате труда сотрудникам может выплачиваться материальная помощь.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5.4. Привлечение работников  к сверхурочной работе по производственной необходимости производится только с согласия самого работника. В этом случае   дополнительные   начисления   к   заработной   плате   бухгалтерией производятся  пропорционально  переработанным часам,  в  соответствии  с положением об оплате труда.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5.4.1. Удержания из заработной платы работника производится только в случаях предусмотренных  ТК  РФ  или  иными  федеральными законами. Общий размер всех удержаний при каждой выплате не может превышать 20%, а в случаях,  предусмотренных  федеральными   законами - 50% заработной платы, причитающейся работнику.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5.5. Работникам предоставляется свободное время без сохранения</w:t>
      </w:r>
      <w:r w:rsidRPr="0079099E">
        <w:rPr>
          <w:rFonts w:ascii="Times New Roman" w:hAnsi="Times New Roman" w:cs="Times New Roman"/>
          <w:sz w:val="28"/>
          <w:szCs w:val="28"/>
        </w:rPr>
        <w:br/>
        <w:t xml:space="preserve">заработной платы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брака - 3 дня,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ребенка - 2 дня,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праздновании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юбилея 3 дня,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смерти близких родственников - 3 дня,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переезд на новую квартиру - 3 дня.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6. Занятость, переобучение кадров, условия высвобождения работников.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6.1.  Работодатель обязуется: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6.1.1. Не допускать массового сокращения (свыше 10</w:t>
      </w:r>
      <w:r w:rsidRPr="0079099E">
        <w:rPr>
          <w:rStyle w:val="apple-converted-space"/>
          <w:rFonts w:ascii="Times New Roman" w:hAnsi="Times New Roman" w:cs="Times New Roman"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iCs/>
          <w:sz w:val="28"/>
          <w:szCs w:val="28"/>
        </w:rPr>
        <w:t>%</w:t>
      </w:r>
      <w:r w:rsidRPr="0079099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9099E">
        <w:rPr>
          <w:rStyle w:val="apple-converted-space"/>
          <w:rFonts w:ascii="Times New Roman" w:hAnsi="Times New Roman" w:cs="Times New Roman"/>
          <w:i/>
          <w:iCs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sz w:val="28"/>
          <w:szCs w:val="28"/>
        </w:rPr>
        <w:t>численности работников без согласия представителей трудового коллектива. Не позднее, чем за 3 месяца представлять работникам в письменной форме проекты приказов о сокращении численности и штатов, планы-графики, программу высвобождения работников с разбивкой по месяцам, список сокращаемых должностей   и работников, перечень вакансий,  предполагаемые варианты трудоустройства (ст.82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6.1.2. Работодатель создает работникам, проходящим профессиональную подготовку, необходимые условия для совмещения работы с обучением, предоставляет дополнительные оплачиваемые отпуска   и т.п.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6.1.3. Увольнение по инициативе администрации по ст. 81 ТК РФ производится с предварительного согласия представителей трудового коллектива.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6.2. Работодатель и представители трудового коллектива договорились о том, что: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Работникам,     увольняемым     по     сокращению     численности предлагается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любая имеющаяся работа на предприятии.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6.2.2. При расширении производства обеспечивается приоритет в приеме на работу лиц, ранее высвобожденных из организации в связи с сокращением численности (штата), и добросовестно работавших в ней.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6.2.3. Преимущественное право на оставление на работе при сокращении штатов предоставляется работникам с более высокой производительностью труда, и квалификацией. При равной производительности труда и квали</w:t>
      </w:r>
      <w:r w:rsidRPr="0079099E">
        <w:rPr>
          <w:rFonts w:ascii="Times New Roman" w:hAnsi="Times New Roman" w:cs="Times New Roman"/>
          <w:sz w:val="28"/>
          <w:szCs w:val="28"/>
        </w:rPr>
        <w:softHyphen/>
        <w:t xml:space="preserve">фикации предпочтение в оставлении на работе отдастся:   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>уществованию);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лицам, в семье которых нет других работников с самостоятельным заработком;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работникам,  повышающим  свою   квалификацию  по  направлению работодателя без отрыва от работы;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в учреждении свыше 10 лет;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одиноким матерям, имеющим детей до 16-детнего возраста;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отцам, воспитывающим детей до 16</w:t>
      </w:r>
      <w:r w:rsidRPr="0079099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9099E">
        <w:rPr>
          <w:rFonts w:ascii="Times New Roman" w:hAnsi="Times New Roman" w:cs="Times New Roman"/>
          <w:sz w:val="28"/>
          <w:szCs w:val="28"/>
        </w:rPr>
        <w:t>летнего возраста без матерей;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другим работникам (ст. 179 ТК РФ)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6.2.4. Не допускается без трудоустройства увольнение работников </w:t>
      </w:r>
      <w:proofErr w:type="spellStart"/>
      <w:r w:rsidRPr="0079099E">
        <w:rPr>
          <w:rFonts w:ascii="Times New Roman" w:hAnsi="Times New Roman" w:cs="Times New Roman"/>
          <w:sz w:val="28"/>
          <w:szCs w:val="28"/>
        </w:rPr>
        <w:t>пред</w:t>
      </w:r>
      <w:r w:rsidRPr="0079099E">
        <w:rPr>
          <w:rFonts w:ascii="Times New Roman" w:hAnsi="Times New Roman" w:cs="Times New Roman"/>
          <w:sz w:val="28"/>
          <w:szCs w:val="28"/>
        </w:rPr>
        <w:softHyphen/>
        <w:t>пенсионного</w:t>
      </w:r>
      <w:proofErr w:type="spellEnd"/>
      <w:r w:rsidRPr="0079099E">
        <w:rPr>
          <w:rFonts w:ascii="Times New Roman" w:hAnsi="Times New Roman" w:cs="Times New Roman"/>
          <w:sz w:val="28"/>
          <w:szCs w:val="28"/>
        </w:rPr>
        <w:t xml:space="preserve"> возраста (за 3 года до установленного срока пенсии), лиц, в семье которых один из супругов имеет статус безработного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6.3. При реорганизации или смене его собственника, трудовые отношения с ранее нанятыми работниками сохраняются. Прекращение в этих случаях трудового договора по инициативе работодателя возможно только при сокращении численности или штата работников с учетом требований </w:t>
      </w:r>
      <w:r w:rsidRPr="0079099E">
        <w:rPr>
          <w:rFonts w:ascii="Times New Roman" w:hAnsi="Times New Roman" w:cs="Times New Roman"/>
          <w:sz w:val="28"/>
          <w:szCs w:val="28"/>
        </w:rPr>
        <w:lastRenderedPageBreak/>
        <w:t>законодательства и настоящего коллективного договора, (не противоречит ст. 81ТКРФ)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7. Продолжительность рабочего времени, времени отдыха и отпусков.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Стороны договорились, что: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7.1. Режим рабочего времени в учреждении устанавливается согласно правилам внутреннего трудового распорядка, графикам работы, трудовым договором, согласованным с представителями трудового коллектива при обязательном соблюдении баланса рабочего времени за учетный период.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7.2. Работодатель не имеет права принуждать работника к выполнению работ, которые производятся с нарушением режима труда и отдыха.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7.3. Порядок   введения   суммированного   учета   рабочего   времени   для мастеров     производственного    обучения     устанавливается     правилами внутреннего трудового распорядка с месячным учетным периодом,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7.4. Рабочее время и время отдыха регулируется в соответствии с ТК РФ.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7.4.1. Время на прохождения медицинского осмотра устанавливается 5 минут в смену.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7.5. Перечень      должностей      работников,      которым      установлен ненормированный    рабочий   день,   согласовывается    с   представителями трудового коллектива (ст. 101 ТКРФ).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7.6. Перерыв для питания и отдыха должен составлять не менее 30 минут и не более 2 часов.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7.7. В  выходные  и  праздничные дни  может вводиться дежурство для бесперебойного разрешения возникающих текущих неотложных вопросов, не входящих в круг обязанностей дежурного работника. К дежурствам могут привлекаться   только   служащие   и   специалисты,   которые   относятся   к административно-управленческому аппарату.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7.8. Ежегодный     основной    оплачиваемый     отпуск     предоставляется работникам продолжительностью 28 календарных дней (ст. </w:t>
      </w:r>
      <w:r w:rsidRPr="0020566C">
        <w:rPr>
          <w:rFonts w:ascii="Times New Roman" w:hAnsi="Times New Roman" w:cs="Times New Roman"/>
          <w:sz w:val="28"/>
          <w:szCs w:val="28"/>
        </w:rPr>
        <w:t>11</w:t>
      </w:r>
      <w:r w:rsidRPr="0079099E">
        <w:rPr>
          <w:rFonts w:ascii="Times New Roman" w:hAnsi="Times New Roman" w:cs="Times New Roman"/>
          <w:sz w:val="28"/>
          <w:szCs w:val="28"/>
        </w:rPr>
        <w:t>5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7.9 . Очередность   предоставления  оплачиваемых отпусков  определяется ежегодно в соответствии с графиком отпусков, утверждаемым работодателем </w:t>
      </w:r>
      <w:r w:rsidRPr="0079099E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с представителями трудового коллектива не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(ст. 123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7.10. Продолжительность    ежегодных    основного    и    дополнительных оплачиваемых   отпусков   работников   исчисляется   в   календарных   днях. Нерабочие праздничные дни, приходящиеся на период отпуска, в число календарных дней отпуска не включаются и  не оплачиваются. При исчисле</w:t>
      </w:r>
      <w:r w:rsidRPr="0079099E">
        <w:rPr>
          <w:rFonts w:ascii="Times New Roman" w:hAnsi="Times New Roman" w:cs="Times New Roman"/>
          <w:sz w:val="28"/>
          <w:szCs w:val="28"/>
        </w:rPr>
        <w:softHyphen/>
        <w:t xml:space="preserve">нии    общей    продолжительности    ежегодного    оплачиваемого    отпуска дополнительные    оплачиваемые    отпуска    суммируются    с    ежегодным </w:t>
      </w:r>
      <w:r>
        <w:rPr>
          <w:rFonts w:ascii="Times New Roman" w:hAnsi="Times New Roman" w:cs="Times New Roman"/>
          <w:sz w:val="28"/>
          <w:szCs w:val="28"/>
        </w:rPr>
        <w:t>основным оплачиваемым отпуском</w:t>
      </w:r>
      <w:r w:rsidRPr="0079099E">
        <w:rPr>
          <w:rFonts w:ascii="Times New Roman" w:hAnsi="Times New Roman" w:cs="Times New Roman"/>
          <w:sz w:val="28"/>
          <w:szCs w:val="28"/>
        </w:rPr>
        <w:t xml:space="preserve"> (ст. 120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7.11. Дополнительные отпуска предоставляются работникам в соответствия с ст. 119 ТКРФ.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Работникам, имеющим двух или более детей в возрасте до четырнадцати лет, работникам, имеющим ребенка-инвалида в возрасте до восемнадцати лет, одиноким матерям, воспитывающим ребенка в возрасте до четырнадцати лет, отцам, воспитывающим ребенка в возрасте до четырнадцати лет без матери, предоставляются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</w:t>
      </w:r>
      <w:r>
        <w:rPr>
          <w:rFonts w:ascii="Times New Roman" w:hAnsi="Times New Roman" w:cs="Times New Roman"/>
          <w:sz w:val="28"/>
          <w:szCs w:val="28"/>
        </w:rPr>
        <w:t>щий рабочий год не допускается</w:t>
      </w:r>
      <w:r w:rsidRPr="0079099E">
        <w:rPr>
          <w:rFonts w:ascii="Times New Roman" w:hAnsi="Times New Roman" w:cs="Times New Roman"/>
          <w:sz w:val="28"/>
          <w:szCs w:val="28"/>
        </w:rPr>
        <w:t xml:space="preserve"> (ст.263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7.13.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 ТК РФ).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8. Улучшение условий охраны труда работников.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Работодатель обязует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8.1. Обеспечивать строгое соблюдение на каждом рабочем месте условий, отвечающих   требованиям   охраны  и   гигиены   труда,   соответствующих требованиям законодательства об охране груда, уделять особое внимание безопасности    ведения    работ,    обеспечению    механиков    по    ремонту автомобилей за счет сре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>едприятия специальной одеждой, другими средствами индивидуальной защиты.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8.2. Работодатель обязуется ознакомить работников с требованиями охраны труда.    Своевременно   и   качественно   проводить  обучение   работающих требованиям безопасности, проверку их знаний по охране труда, а также предусмотренные законодательством виды инструктажей. Не допускать к работе лиц, не прошедших в установленном порядке обучение и инструктаж по охране труда, стажировку и проверку знаний.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8.3. Выделять средства на приобретение и комплектования медицинских аптечек для оказания скорой и доврачебной помощи работникам учреждения, а так же всех учебных автомобилей.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8.4</w:t>
      </w:r>
      <w:r w:rsidRPr="0079099E">
        <w:rPr>
          <w:rStyle w:val="apple-converted-space"/>
          <w:rFonts w:ascii="Times New Roman" w:hAnsi="Times New Roman" w:cs="Times New Roman"/>
          <w:i/>
          <w:iCs/>
          <w:color w:val="696969"/>
          <w:sz w:val="28"/>
          <w:szCs w:val="28"/>
        </w:rPr>
        <w:t xml:space="preserve">. </w:t>
      </w:r>
      <w:r w:rsidRPr="0079099E">
        <w:rPr>
          <w:rFonts w:ascii="Times New Roman" w:hAnsi="Times New Roman" w:cs="Times New Roman"/>
          <w:sz w:val="28"/>
          <w:szCs w:val="28"/>
        </w:rPr>
        <w:t>В целях организации работы по сертификации производственных объектов на соответствие требованиям по охране труда проводить специальную оценку рабочих мест по условиям труда в соответствии с ФЗ от 28.12.2013г ст. 426 ФЗ «О специальной оценке условий труда.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8.5. В соответствии с требованиями Трудового кодекса Российской Федерации расследовать и вести учет несчастных случаев на производстве.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8.6. Производить выплату работникам единовременного пособия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при установлении ему инвалидности вследствие несчастного случая на производстве по вине организации за счет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средств организации в размере не ниже: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  по инвалидности 1 - </w:t>
      </w:r>
      <w:proofErr w:type="spellStart"/>
      <w:r w:rsidRPr="007909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099E">
        <w:rPr>
          <w:rFonts w:ascii="Times New Roman" w:hAnsi="Times New Roman" w:cs="Times New Roman"/>
          <w:sz w:val="28"/>
          <w:szCs w:val="28"/>
        </w:rPr>
        <w:t xml:space="preserve"> труппы - 0,25 годового заработка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-  по инвалидности 2 - </w:t>
      </w:r>
      <w:proofErr w:type="spellStart"/>
      <w:r w:rsidRPr="007909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099E">
        <w:rPr>
          <w:rFonts w:ascii="Times New Roman" w:hAnsi="Times New Roman" w:cs="Times New Roman"/>
          <w:sz w:val="28"/>
          <w:szCs w:val="28"/>
        </w:rPr>
        <w:t xml:space="preserve"> группы – 0,15 годового заработка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по инвалидности 3-й группы - 0,10 годового заработка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с учетом единовременной страховой выплаты потерпевшему согласно Федеральному закону от 24.07.98г.</w:t>
      </w:r>
      <w:r w:rsidRPr="0079099E">
        <w:rPr>
          <w:rStyle w:val="apple-converted-space"/>
          <w:rFonts w:ascii="Times New Roman" w:hAnsi="Times New Roman" w:cs="Times New Roman"/>
          <w:i/>
          <w:iCs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sz w:val="28"/>
          <w:szCs w:val="28"/>
        </w:rPr>
        <w:t>№125 ФЗ «Об обязательном страховании от несчастных случаев на производстве и профессиональных заболеваний».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8.7. Выполнять мероприятия по улучшению условий и охраны труда в соответствии с приказом </w:t>
      </w:r>
      <w:proofErr w:type="spellStart"/>
      <w:r w:rsidRPr="0079099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9099E">
        <w:rPr>
          <w:rFonts w:ascii="Times New Roman" w:hAnsi="Times New Roman" w:cs="Times New Roman"/>
          <w:sz w:val="28"/>
          <w:szCs w:val="28"/>
        </w:rPr>
        <w:t xml:space="preserve"> России от 10.03.2012г.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9.</w:t>
      </w:r>
      <w:r w:rsidRPr="0079099E">
        <w:rPr>
          <w:rStyle w:val="apple-converted-space"/>
          <w:rFonts w:ascii="Times New Roman" w:hAnsi="Times New Roman" w:cs="Times New Roman"/>
          <w:b/>
          <w:i/>
          <w:iCs/>
          <w:color w:val="696969"/>
          <w:sz w:val="28"/>
          <w:szCs w:val="28"/>
        </w:rPr>
        <w:t> </w:t>
      </w:r>
      <w:r w:rsidRPr="0079099E">
        <w:rPr>
          <w:rFonts w:ascii="Times New Roman" w:hAnsi="Times New Roman" w:cs="Times New Roman"/>
          <w:b/>
          <w:sz w:val="28"/>
          <w:szCs w:val="28"/>
        </w:rPr>
        <w:t>Социальные гарантии работников предприятия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Администрация обязуется: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lastRenderedPageBreak/>
        <w:t>9.1. Обеспечить государственное социальное страхование всех работников в соответствии с действующим законодательством.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9.2. Создать    комиссию    по    социальному    страхованию,    которая рассматривает      вопросы      в      части      оплаты      листков      временной нетрудоспособности.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9.3. Оказывать   материальную   помощь   в   связи   с   непредвиденными  обстоятельствами (несчастный случай, стихийное бедствие и т.д.) из фонда оплаты труда.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 9.4. В дополнение к минимальным государственным гарантиям оказывать разовую материальную помощь: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  работникам,  ставшим  инвалидами  вследствие   несчастного  случая  или профзаболевания на производстве;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- семьям погибших вследствие несчастного случая на производстве.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9.5. Обеспечить своевременное и полное предоставление в органы Пенсионного фонда РФ достоверных сведений о стаже, заработке и страховых взносах работников предприятия.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>10. Взаимодействие   сторон,   права,   гарантии   для   представителей трудового  коллектива.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Стороны договорились о том, что: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10.1. Представители стороны, получившей уведомление в письменной форме с предложением о начале коллективных переговоров, обязаны вступить в переговоры в течение семи календарных дней со дня получения уведомления (ст.36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10.2. Интересы работников организации при проведении коллективных переговоров, заключении и изменении коллективного договора, осуществлении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работники трудового коллектива, которых выбрал коллектив на общем трудовом собрании (ст.29 ТК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>Работодатель признает исключительное право выбранных представителей трудового коллектива вести переговоры от имени трудового коллектива по вопросам заключения коллективного договора, установления норм труда, социального развития коллектива и другим (ст. 37 ТК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 xml:space="preserve">Принятие локальных нормативных актов, </w:t>
      </w:r>
      <w:r w:rsidRPr="0079099E">
        <w:rPr>
          <w:rFonts w:ascii="Times New Roman" w:hAnsi="Times New Roman" w:cs="Times New Roman"/>
          <w:sz w:val="28"/>
          <w:szCs w:val="28"/>
        </w:rPr>
        <w:lastRenderedPageBreak/>
        <w:t>содержащих нормы трудового права осуществляется на предприятии по согласованию с представителями ТК.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10.3. Работодатель обязуется: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10.3.1. Обеспечить    возможность    участия     представителей     ТК    в оперативных совещаниях на уровне администрации.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10.3.2.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Заблаговременно ставить в известность представителе ТК обо всех готовящихся крупных организационных изменениях в деятельности предприятия, также проектах долгосрочных    и    текущих    планов производства и развития, результатах финансовой деятельности предприятия и распределении полученных доходов, других вопросах.</w:t>
      </w:r>
      <w:proofErr w:type="gramEnd"/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10.4. Представители    трудового    коллектива    своей деятельностью способствуют созданию благоприятных трудовых отношений в коллективе, сотрудничеству    между    работодателем    и    работниками    по    вопросам, представляющим  взаимный  интерес,  укреплению  трудовой  дисциплины, внедрению новых методов управления и хозяйственной деятельности.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10.5. Представители ТК осуществляют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участвуют в определении основных направлений социального развития коллектива с учетом нужд и потребностей, выступают стороной в переговорах с администрацией по существу возникающих в трудовых отношениях конфликтов, строя свои отношения на принципах взаимоуважений и сотрудничества.</w:t>
      </w:r>
      <w:r w:rsidR="00491790"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>Представители ТК обязуются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10.6. Работники учреждения обязуются: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10.6.1. Содействовать   выполнению   заданий   всем   коллективом      и отдельными его членами.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10.6.2. Выполнять распоряжения руководителей учреждения в пределах обязанностей, предусмотренных трудовым договором.</w:t>
      </w:r>
    </w:p>
    <w:p w:rsid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10.6.3. Уважать индивидуальные    права    друг    друга,   соблюдать необходимую этику поведения, трудовую и производственную дисциплину.</w:t>
      </w:r>
    </w:p>
    <w:p w:rsidR="00F3530D" w:rsidRDefault="00F3530D" w:rsidP="00F35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0D" w:rsidRPr="0079099E" w:rsidRDefault="00F3530D" w:rsidP="00F35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lastRenderedPageBreak/>
        <w:t>11. Разрешение трудовых споров и конфликтов.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11.1. При возникновении конфликтных ситуаций стороны берут на себя обязательства разрешать их в рамках действующего законодательства, в первую очередь методом переговоров (ст. 398 - 418 ТК РФ)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11.2. Представители ТК  центра в случае принятия работодателем решения, нарушающего       условия       коллективного       договора,       действующего законодательства, вносит представления об устранении этих нарушений,  которые    подлежат    безотлагательному    рассмотрению    работодателем    и принятию мер по устранению нарушений.</w:t>
      </w:r>
      <w:r w:rsidR="00491790">
        <w:rPr>
          <w:rFonts w:ascii="Times New Roman" w:hAnsi="Times New Roman" w:cs="Times New Roman"/>
          <w:sz w:val="28"/>
          <w:szCs w:val="28"/>
        </w:rPr>
        <w:t xml:space="preserve"> </w:t>
      </w:r>
      <w:r w:rsidRPr="0079099E">
        <w:rPr>
          <w:rFonts w:ascii="Times New Roman" w:hAnsi="Times New Roman" w:cs="Times New Roman"/>
          <w:sz w:val="28"/>
          <w:szCs w:val="28"/>
        </w:rPr>
        <w:t>Работодатель обязан в недельный срок с момента получения требования об устранении выявленных нарушений сообщить представителям ТК о результатах рассмотрения данно</w:t>
      </w:r>
      <w:r w:rsidR="00491790">
        <w:rPr>
          <w:rFonts w:ascii="Times New Roman" w:hAnsi="Times New Roman" w:cs="Times New Roman"/>
          <w:sz w:val="28"/>
          <w:szCs w:val="28"/>
        </w:rPr>
        <w:t xml:space="preserve">го требования и принятых мерах </w:t>
      </w:r>
      <w:r w:rsidRPr="0079099E">
        <w:rPr>
          <w:rFonts w:ascii="Times New Roman" w:hAnsi="Times New Roman" w:cs="Times New Roman"/>
          <w:sz w:val="28"/>
          <w:szCs w:val="28"/>
        </w:rPr>
        <w:t>(ст.370 ТК РФ).</w:t>
      </w:r>
    </w:p>
    <w:p w:rsidR="0079099E" w:rsidRPr="0079099E" w:rsidRDefault="0079099E" w:rsidP="00F35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79099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9099E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коллективного договора.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790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99E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 осуществ</w:t>
      </w:r>
      <w:r w:rsidR="00491790">
        <w:rPr>
          <w:rFonts w:ascii="Times New Roman" w:hAnsi="Times New Roman" w:cs="Times New Roman"/>
          <w:sz w:val="28"/>
          <w:szCs w:val="28"/>
        </w:rPr>
        <w:t xml:space="preserve">ляется сторонами </w:t>
      </w:r>
      <w:r w:rsidRPr="0079099E">
        <w:rPr>
          <w:rFonts w:ascii="Times New Roman" w:hAnsi="Times New Roman" w:cs="Times New Roman"/>
          <w:sz w:val="28"/>
          <w:szCs w:val="28"/>
        </w:rPr>
        <w:t>социального партнерства, их представителями, соответствующими органами по труду (ст.51 ТК РФ).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 xml:space="preserve">12.2. Лица, уклоняющиеся от участия в переговорах, а также ответственные за нарушения и невыполнение условий коллективного договора, виновные в непредставлении информации, необходимой для коллективных переговоров и осуществления контроля, несут ответственность в соответствии с действующим законодательством (ст.5.27-5.31 </w:t>
      </w:r>
      <w:proofErr w:type="spellStart"/>
      <w:r w:rsidRPr="0079099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9099E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79099E" w:rsidRPr="0079099E" w:rsidRDefault="0079099E" w:rsidP="00F3530D">
      <w:pPr>
        <w:jc w:val="both"/>
        <w:rPr>
          <w:rFonts w:ascii="Times New Roman" w:hAnsi="Times New Roman" w:cs="Times New Roman"/>
          <w:sz w:val="28"/>
          <w:szCs w:val="28"/>
        </w:rPr>
      </w:pPr>
      <w:r w:rsidRPr="0079099E">
        <w:rPr>
          <w:rFonts w:ascii="Times New Roman" w:hAnsi="Times New Roman" w:cs="Times New Roman"/>
          <w:sz w:val="28"/>
          <w:szCs w:val="28"/>
        </w:rPr>
        <w:t>12.3. Стороны договорились, что текст коллективного договора должен быть доведен работодателем до сведения работников в течение 1 дня после его подписания.</w:t>
      </w:r>
    </w:p>
    <w:p w:rsidR="0079099E" w:rsidRPr="0079099E" w:rsidRDefault="0079099E" w:rsidP="00F3530D">
      <w:pPr>
        <w:pStyle w:val="a3"/>
        <w:shd w:val="clear" w:color="auto" w:fill="FFFFFF"/>
        <w:spacing w:line="276" w:lineRule="auto"/>
        <w:jc w:val="both"/>
        <w:rPr>
          <w:color w:val="696969"/>
          <w:sz w:val="28"/>
          <w:szCs w:val="28"/>
        </w:rPr>
      </w:pPr>
      <w:r w:rsidRPr="0079099E">
        <w:rPr>
          <w:color w:val="696969"/>
          <w:sz w:val="28"/>
          <w:szCs w:val="28"/>
        </w:rPr>
        <w:t> </w:t>
      </w:r>
    </w:p>
    <w:p w:rsidR="0079099E" w:rsidRPr="0079099E" w:rsidRDefault="0079099E" w:rsidP="00F3530D">
      <w:pPr>
        <w:rPr>
          <w:rFonts w:ascii="Times New Roman" w:hAnsi="Times New Roman" w:cs="Times New Roman"/>
          <w:sz w:val="28"/>
          <w:szCs w:val="28"/>
        </w:rPr>
      </w:pPr>
    </w:p>
    <w:p w:rsidR="002376BD" w:rsidRPr="0079099E" w:rsidRDefault="002376BD" w:rsidP="00F3530D">
      <w:pPr>
        <w:rPr>
          <w:rFonts w:ascii="Times New Roman" w:hAnsi="Times New Roman" w:cs="Times New Roman"/>
          <w:sz w:val="28"/>
          <w:szCs w:val="28"/>
        </w:rPr>
      </w:pPr>
    </w:p>
    <w:sectPr w:rsidR="002376BD" w:rsidRPr="0079099E" w:rsidSect="007909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9E"/>
    <w:rsid w:val="0020566C"/>
    <w:rsid w:val="002376BD"/>
    <w:rsid w:val="00491790"/>
    <w:rsid w:val="0079099E"/>
    <w:rsid w:val="008E486E"/>
    <w:rsid w:val="00A4462A"/>
    <w:rsid w:val="00AE0A3F"/>
    <w:rsid w:val="00AE5644"/>
    <w:rsid w:val="00AE6DCA"/>
    <w:rsid w:val="00CE3AB7"/>
    <w:rsid w:val="00F3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99E"/>
  </w:style>
  <w:style w:type="paragraph" w:styleId="a4">
    <w:name w:val="No Spacing"/>
    <w:uiPriority w:val="1"/>
    <w:qFormat/>
    <w:rsid w:val="00790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2D85-F5F2-4F9E-8CFE-D67498B7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Гарант4</cp:lastModifiedBy>
  <cp:revision>2</cp:revision>
  <dcterms:created xsi:type="dcterms:W3CDTF">2017-07-05T11:44:00Z</dcterms:created>
  <dcterms:modified xsi:type="dcterms:W3CDTF">2017-07-05T11:44:00Z</dcterms:modified>
</cp:coreProperties>
</file>